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A1129F" w:rsidRDefault="00946992" w:rsidP="00E4792E">
      <w:pPr>
        <w:spacing w:after="0"/>
        <w:jc w:val="both"/>
        <w:rPr>
          <w:rFonts w:ascii="Times New Roman" w:hAnsi="Times New Roman" w:cs="Times New Roman"/>
          <w:b/>
          <w:sz w:val="24"/>
          <w:szCs w:val="24"/>
        </w:rPr>
      </w:pPr>
      <w:r w:rsidRPr="00A1129F">
        <w:rPr>
          <w:rFonts w:ascii="Times New Roman" w:hAnsi="Times New Roman" w:cs="Times New Roman"/>
          <w:noProof/>
          <w:sz w:val="24"/>
          <w:szCs w:val="24"/>
          <w:lang w:eastAsia="hr-HR"/>
        </w:rPr>
        <w:drawing>
          <wp:inline distT="0" distB="0" distL="0" distR="0" wp14:anchorId="37496B3F" wp14:editId="16A4168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196D84" w:rsidRPr="00A1129F" w:rsidRDefault="00196D84" w:rsidP="00196D84">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UPRAVNI ODJEL ZA PROSTORNO UREĐENJE,</w:t>
      </w:r>
    </w:p>
    <w:p w:rsidR="00196D84" w:rsidRPr="00A1129F" w:rsidRDefault="00196D84" w:rsidP="00196D84">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ZAŠTITU OKOLIŠA I KOMUNALNE POSLOVE</w:t>
      </w:r>
    </w:p>
    <w:p w:rsidR="00196D84" w:rsidRPr="00A1129F" w:rsidRDefault="00196D84" w:rsidP="00196D84">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KLASA: 112-03/19-01/7</w:t>
      </w:r>
    </w:p>
    <w:p w:rsidR="00196D84" w:rsidRPr="00A1129F" w:rsidRDefault="00196D84" w:rsidP="00196D84">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URBROJ: 2198/1-07/1-19-4</w:t>
      </w:r>
    </w:p>
    <w:p w:rsidR="00196D84" w:rsidRPr="00A1129F" w:rsidRDefault="00196D84" w:rsidP="00196D84">
      <w:pPr>
        <w:spacing w:after="0" w:line="240" w:lineRule="auto"/>
        <w:rPr>
          <w:rFonts w:ascii="Times New Roman" w:eastAsia="Times New Roman" w:hAnsi="Times New Roman" w:cs="Times New Roman"/>
          <w:b/>
          <w:sz w:val="24"/>
          <w:szCs w:val="24"/>
          <w:lang w:eastAsia="hr-HR"/>
        </w:rPr>
      </w:pPr>
    </w:p>
    <w:p w:rsidR="00196D84" w:rsidRPr="00A1129F" w:rsidRDefault="00196D84" w:rsidP="00196D84">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Zadar, 6. studenoga 2019. godine</w:t>
      </w:r>
    </w:p>
    <w:p w:rsidR="00AF3404" w:rsidRPr="00A1129F" w:rsidRDefault="00AF3404" w:rsidP="00E4792E">
      <w:pPr>
        <w:spacing w:after="0"/>
        <w:jc w:val="both"/>
        <w:rPr>
          <w:rFonts w:ascii="Times New Roman" w:hAnsi="Times New Roman" w:cs="Times New Roman"/>
          <w:b/>
          <w:sz w:val="24"/>
          <w:szCs w:val="24"/>
        </w:rPr>
      </w:pPr>
    </w:p>
    <w:p w:rsidR="00AF3404" w:rsidRPr="00A1129F" w:rsidRDefault="00156584" w:rsidP="00156584">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F80C8C">
        <w:rPr>
          <w:rFonts w:ascii="Times New Roman" w:eastAsia="Times New Roman" w:hAnsi="Times New Roman" w:cs="Times New Roman"/>
          <w:sz w:val="24"/>
          <w:szCs w:val="24"/>
          <w:lang w:eastAsia="hr-HR"/>
        </w:rPr>
        <w:t>, 4/18</w:t>
      </w:r>
      <w:r w:rsidRPr="00A1129F">
        <w:rPr>
          <w:rFonts w:ascii="Times New Roman" w:eastAsia="Times New Roman" w:hAnsi="Times New Roman" w:cs="Times New Roman"/>
          <w:sz w:val="24"/>
          <w:szCs w:val="24"/>
          <w:lang w:eastAsia="hr-HR"/>
        </w:rPr>
        <w:t>), pročelni</w:t>
      </w:r>
      <w:r w:rsidR="00AD4746" w:rsidRPr="00A1129F">
        <w:rPr>
          <w:rFonts w:ascii="Times New Roman" w:eastAsia="Times New Roman" w:hAnsi="Times New Roman" w:cs="Times New Roman"/>
          <w:sz w:val="24"/>
          <w:szCs w:val="24"/>
          <w:lang w:eastAsia="hr-HR"/>
        </w:rPr>
        <w:t>k</w:t>
      </w:r>
      <w:r w:rsidRPr="00A1129F">
        <w:rPr>
          <w:rFonts w:ascii="Times New Roman" w:eastAsia="Times New Roman" w:hAnsi="Times New Roman" w:cs="Times New Roman"/>
          <w:sz w:val="24"/>
          <w:szCs w:val="24"/>
          <w:lang w:eastAsia="hr-HR"/>
        </w:rPr>
        <w:t xml:space="preserve"> Upravnog odjela za </w:t>
      </w:r>
      <w:r w:rsidR="00196D84" w:rsidRPr="00A1129F">
        <w:rPr>
          <w:rFonts w:ascii="Times New Roman" w:eastAsia="Times New Roman" w:hAnsi="Times New Roman" w:cs="Times New Roman"/>
          <w:sz w:val="24"/>
          <w:szCs w:val="24"/>
          <w:lang w:eastAsia="hr-HR"/>
        </w:rPr>
        <w:t>prostorno uređenje, zaštitu okoliša i komunalne poslove</w:t>
      </w:r>
      <w:r w:rsidRPr="00A1129F">
        <w:rPr>
          <w:rFonts w:ascii="Times New Roman" w:eastAsia="Times New Roman" w:hAnsi="Times New Roman" w:cs="Times New Roman"/>
          <w:sz w:val="24"/>
          <w:szCs w:val="24"/>
          <w:lang w:eastAsia="hr-HR"/>
        </w:rPr>
        <w:t xml:space="preserve">, </w:t>
      </w:r>
      <w:r w:rsidR="00AF3404" w:rsidRPr="00A1129F">
        <w:rPr>
          <w:rFonts w:ascii="Times New Roman" w:eastAsia="Times New Roman" w:hAnsi="Times New Roman" w:cs="Times New Roman"/>
          <w:sz w:val="24"/>
          <w:szCs w:val="24"/>
          <w:lang w:eastAsia="hr-HR"/>
        </w:rPr>
        <w:t>objavljuje</w:t>
      </w:r>
    </w:p>
    <w:p w:rsidR="00DD5765" w:rsidRPr="00A1129F"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A1129F" w:rsidRDefault="00DD5765" w:rsidP="00DD5765">
      <w:pPr>
        <w:spacing w:after="0" w:line="240" w:lineRule="auto"/>
        <w:jc w:val="center"/>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UPUTE I OBAVIJESTI KANDIDATIMA</w:t>
      </w:r>
    </w:p>
    <w:p w:rsidR="00DD5765" w:rsidRPr="00A1129F" w:rsidRDefault="00DD5765" w:rsidP="00DD5765">
      <w:pPr>
        <w:spacing w:after="0" w:line="240" w:lineRule="auto"/>
        <w:jc w:val="center"/>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koji podnose prijav</w:t>
      </w:r>
      <w:r w:rsidR="00196D84" w:rsidRPr="00A1129F">
        <w:rPr>
          <w:rFonts w:ascii="Times New Roman" w:eastAsia="Times New Roman" w:hAnsi="Times New Roman" w:cs="Times New Roman"/>
          <w:b/>
          <w:sz w:val="24"/>
          <w:szCs w:val="24"/>
          <w:lang w:eastAsia="hr-HR"/>
        </w:rPr>
        <w:t>u</w:t>
      </w:r>
      <w:r w:rsidRPr="00A1129F">
        <w:rPr>
          <w:rFonts w:ascii="Times New Roman" w:eastAsia="Times New Roman" w:hAnsi="Times New Roman" w:cs="Times New Roman"/>
          <w:b/>
          <w:sz w:val="24"/>
          <w:szCs w:val="24"/>
          <w:lang w:eastAsia="hr-HR"/>
        </w:rPr>
        <w:t xml:space="preserve"> na oglas za prijam u službu</w:t>
      </w:r>
    </w:p>
    <w:p w:rsidR="000B171E" w:rsidRPr="00A1129F" w:rsidRDefault="00196D84" w:rsidP="00365552">
      <w:pPr>
        <w:spacing w:after="0" w:line="240" w:lineRule="auto"/>
        <w:jc w:val="center"/>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UPRAVNOG REFERENTA ZA PROSTORNO UREĐENJE I GRADNJU, ISPOSTAVA PAG</w:t>
      </w:r>
    </w:p>
    <w:p w:rsidR="00365552" w:rsidRPr="00F80C8C" w:rsidRDefault="00365552" w:rsidP="00196D84">
      <w:pPr>
        <w:spacing w:after="0" w:line="240" w:lineRule="auto"/>
        <w:rPr>
          <w:rFonts w:ascii="Times New Roman" w:eastAsia="Times New Roman" w:hAnsi="Times New Roman" w:cs="Times New Roman"/>
          <w:sz w:val="24"/>
          <w:szCs w:val="24"/>
          <w:lang w:eastAsia="hr-HR"/>
        </w:rPr>
      </w:pPr>
    </w:p>
    <w:p w:rsidR="00A70AA5" w:rsidRPr="00A1129F" w:rsidRDefault="00A70AA5" w:rsidP="00196D84">
      <w:pPr>
        <w:spacing w:after="0" w:line="240" w:lineRule="auto"/>
        <w:jc w:val="both"/>
        <w:rPr>
          <w:rFonts w:ascii="Times New Roman" w:eastAsia="Times New Roman" w:hAnsi="Times New Roman" w:cs="Times New Roman"/>
          <w:sz w:val="24"/>
          <w:szCs w:val="24"/>
          <w:lang w:eastAsia="hr-HR"/>
        </w:rPr>
      </w:pPr>
      <w:r w:rsidRPr="00F80C8C">
        <w:rPr>
          <w:rFonts w:ascii="Times New Roman" w:eastAsia="Times New Roman" w:hAnsi="Times New Roman" w:cs="Times New Roman"/>
          <w:sz w:val="24"/>
          <w:szCs w:val="24"/>
          <w:lang w:eastAsia="hr-HR"/>
        </w:rPr>
        <w:t xml:space="preserve">Oglas za prijam u službu </w:t>
      </w:r>
      <w:r w:rsidR="00F80C8C" w:rsidRPr="00F80C8C">
        <w:rPr>
          <w:rFonts w:ascii="Times New Roman" w:eastAsia="Times New Roman" w:hAnsi="Times New Roman" w:cs="Times New Roman"/>
          <w:sz w:val="24"/>
          <w:szCs w:val="24"/>
          <w:lang w:eastAsia="hr-HR"/>
        </w:rPr>
        <w:t>samostaln</w:t>
      </w:r>
      <w:r w:rsidR="00F80C8C" w:rsidRPr="00F80C8C">
        <w:rPr>
          <w:rFonts w:ascii="Times New Roman" w:eastAsia="Times New Roman" w:hAnsi="Times New Roman" w:cs="Times New Roman"/>
          <w:sz w:val="24"/>
          <w:szCs w:val="24"/>
          <w:lang w:eastAsia="hr-HR"/>
        </w:rPr>
        <w:t>og upravnog</w:t>
      </w:r>
      <w:r w:rsidR="00F80C8C" w:rsidRPr="00F80C8C">
        <w:rPr>
          <w:rFonts w:ascii="Times New Roman" w:eastAsia="Times New Roman" w:hAnsi="Times New Roman" w:cs="Times New Roman"/>
          <w:sz w:val="24"/>
          <w:szCs w:val="24"/>
          <w:lang w:eastAsia="hr-HR"/>
        </w:rPr>
        <w:t xml:space="preserve"> referent</w:t>
      </w:r>
      <w:r w:rsidR="00F80C8C" w:rsidRPr="00F80C8C">
        <w:rPr>
          <w:rFonts w:ascii="Times New Roman" w:eastAsia="Times New Roman" w:hAnsi="Times New Roman" w:cs="Times New Roman"/>
          <w:sz w:val="24"/>
          <w:szCs w:val="24"/>
          <w:lang w:eastAsia="hr-HR"/>
        </w:rPr>
        <w:t>a</w:t>
      </w:r>
      <w:r w:rsidR="00F80C8C" w:rsidRPr="00F80C8C">
        <w:rPr>
          <w:rFonts w:ascii="Times New Roman" w:eastAsia="Times New Roman" w:hAnsi="Times New Roman" w:cs="Times New Roman"/>
          <w:sz w:val="24"/>
          <w:szCs w:val="24"/>
          <w:lang w:eastAsia="hr-HR"/>
        </w:rPr>
        <w:t xml:space="preserve"> za prostorno uređenje i gradnju, 1 izvršitelj</w:t>
      </w:r>
      <w:r w:rsidR="00F80C8C" w:rsidRPr="00F80C8C">
        <w:rPr>
          <w:rFonts w:ascii="Times New Roman" w:eastAsia="Times New Roman" w:hAnsi="Times New Roman" w:cs="Times New Roman"/>
          <w:sz w:val="24"/>
          <w:szCs w:val="24"/>
          <w:lang w:eastAsia="hr-HR"/>
        </w:rPr>
        <w:t xml:space="preserve">, u </w:t>
      </w:r>
      <w:r w:rsidR="00F80C8C" w:rsidRPr="00F80C8C">
        <w:rPr>
          <w:rFonts w:ascii="Times New Roman" w:eastAsia="Times New Roman" w:hAnsi="Times New Roman" w:cs="Times New Roman"/>
          <w:sz w:val="24"/>
          <w:szCs w:val="24"/>
          <w:lang w:eastAsia="hr-HR"/>
        </w:rPr>
        <w:t>Upravni odjel za prostorno uređenje, zaštitu okoliša i komunalne poslove</w:t>
      </w:r>
      <w:r w:rsidR="00F80C8C" w:rsidRPr="00F80C8C">
        <w:rPr>
          <w:rFonts w:ascii="Times New Roman" w:eastAsia="Times New Roman" w:hAnsi="Times New Roman" w:cs="Times New Roman"/>
          <w:sz w:val="24"/>
          <w:szCs w:val="24"/>
          <w:lang w:eastAsia="hr-HR"/>
        </w:rPr>
        <w:t xml:space="preserve">, Ispostava Pag, </w:t>
      </w:r>
      <w:r w:rsidR="00F80C8C" w:rsidRPr="00F80C8C">
        <w:rPr>
          <w:rFonts w:ascii="Times New Roman" w:eastAsia="Times New Roman" w:hAnsi="Times New Roman" w:cs="Times New Roman"/>
          <w:sz w:val="24"/>
          <w:szCs w:val="24"/>
          <w:lang w:eastAsia="hr-HR"/>
        </w:rPr>
        <w:t>radno mjesto broj 89</w:t>
      </w:r>
      <w:r w:rsidR="00F80C8C" w:rsidRPr="00F80C8C">
        <w:rPr>
          <w:rFonts w:ascii="Times New Roman" w:eastAsia="Times New Roman" w:hAnsi="Times New Roman" w:cs="Times New Roman"/>
          <w:sz w:val="24"/>
          <w:szCs w:val="24"/>
          <w:lang w:eastAsia="hr-HR"/>
        </w:rPr>
        <w:t>.</w:t>
      </w:r>
      <w:r w:rsidRPr="00F80C8C">
        <w:rPr>
          <w:rFonts w:ascii="Times New Roman" w:eastAsia="Times New Roman" w:hAnsi="Times New Roman" w:cs="Times New Roman"/>
          <w:sz w:val="24"/>
          <w:szCs w:val="24"/>
          <w:lang w:eastAsia="hr-HR"/>
        </w:rPr>
        <w:t xml:space="preserve"> </w:t>
      </w:r>
      <w:r w:rsidR="00F80C8C" w:rsidRPr="00F80C8C">
        <w:rPr>
          <w:rFonts w:ascii="Times New Roman" w:eastAsia="Times New Roman" w:hAnsi="Times New Roman" w:cs="Times New Roman"/>
          <w:sz w:val="24"/>
          <w:szCs w:val="24"/>
          <w:lang w:eastAsia="hr-HR"/>
        </w:rPr>
        <w:t>iz Pravilnika o unutarnjem redu upravnih tijela Zadarske županije („Službeni glasnik Zadarske županije“ 1/18, 2/19, 21/19 – u daljnjem</w:t>
      </w:r>
      <w:r w:rsidR="00F80C8C" w:rsidRPr="00A1129F">
        <w:rPr>
          <w:rFonts w:ascii="Times New Roman" w:eastAsia="Times New Roman" w:hAnsi="Times New Roman" w:cs="Times New Roman"/>
          <w:sz w:val="24"/>
          <w:szCs w:val="24"/>
          <w:lang w:eastAsia="hr-HR"/>
        </w:rPr>
        <w:t xml:space="preserve"> tekstu: Pravilnik)</w:t>
      </w:r>
      <w:r w:rsidRPr="00A1129F">
        <w:rPr>
          <w:rFonts w:ascii="Times New Roman" w:eastAsia="Times New Roman" w:hAnsi="Times New Roman" w:cs="Times New Roman"/>
          <w:sz w:val="24"/>
          <w:szCs w:val="24"/>
          <w:lang w:eastAsia="hr-HR"/>
        </w:rPr>
        <w:t xml:space="preserve"> na određeno vrijeme od 6 mjeseci, </w:t>
      </w:r>
      <w:r w:rsidR="00196D84" w:rsidRPr="00A1129F">
        <w:rPr>
          <w:rFonts w:ascii="Times New Roman" w:eastAsia="Times New Roman" w:hAnsi="Times New Roman" w:cs="Times New Roman"/>
          <w:sz w:val="24"/>
          <w:szCs w:val="24"/>
          <w:lang w:eastAsia="hr-HR"/>
        </w:rPr>
        <w:t xml:space="preserve">radi poslova čiji se opseg privremeno povećao i privremenih poslova vezanih uz donošenje rješenja o izvedenom stanju u skladu sa Zakonom o postupanju s nezakonito izgrađenim zgradama („Narodne novine“ broj 86/12, 143/13, 65/17), uz obvezni probni rad u trajanju od 2 mjeseca, </w:t>
      </w:r>
      <w:r w:rsidRPr="00A1129F">
        <w:rPr>
          <w:rFonts w:ascii="Times New Roman" w:eastAsia="Times New Roman" w:hAnsi="Times New Roman" w:cs="Times New Roman"/>
          <w:sz w:val="24"/>
          <w:szCs w:val="24"/>
          <w:lang w:eastAsia="hr-HR"/>
        </w:rPr>
        <w:t xml:space="preserve">objavljen je putem Hrvatskog zavoda za zapošljavanje, Područnog ureda u Zadru, dana </w:t>
      </w:r>
      <w:r w:rsidR="00196D84" w:rsidRPr="00A1129F">
        <w:rPr>
          <w:rFonts w:ascii="Times New Roman" w:eastAsia="Times New Roman" w:hAnsi="Times New Roman" w:cs="Times New Roman"/>
          <w:sz w:val="24"/>
          <w:szCs w:val="24"/>
          <w:lang w:eastAsia="hr-HR"/>
        </w:rPr>
        <w:t>6</w:t>
      </w:r>
      <w:r w:rsidRPr="00A1129F">
        <w:rPr>
          <w:rFonts w:ascii="Times New Roman" w:eastAsia="Times New Roman" w:hAnsi="Times New Roman" w:cs="Times New Roman"/>
          <w:sz w:val="24"/>
          <w:szCs w:val="24"/>
          <w:lang w:eastAsia="hr-HR"/>
        </w:rPr>
        <w:t xml:space="preserve">. </w:t>
      </w:r>
      <w:r w:rsidR="00196D84" w:rsidRPr="00A1129F">
        <w:rPr>
          <w:rFonts w:ascii="Times New Roman" w:eastAsia="Times New Roman" w:hAnsi="Times New Roman" w:cs="Times New Roman"/>
          <w:sz w:val="24"/>
          <w:szCs w:val="24"/>
          <w:lang w:eastAsia="hr-HR"/>
        </w:rPr>
        <w:t>studenoga</w:t>
      </w:r>
      <w:r w:rsidRPr="00A1129F">
        <w:rPr>
          <w:rFonts w:ascii="Times New Roman" w:eastAsia="Times New Roman" w:hAnsi="Times New Roman" w:cs="Times New Roman"/>
          <w:sz w:val="24"/>
          <w:szCs w:val="24"/>
          <w:lang w:eastAsia="hr-HR"/>
        </w:rPr>
        <w:t xml:space="preserve"> 201</w:t>
      </w:r>
      <w:r w:rsidR="00196D84" w:rsidRPr="00A1129F">
        <w:rPr>
          <w:rFonts w:ascii="Times New Roman" w:eastAsia="Times New Roman" w:hAnsi="Times New Roman" w:cs="Times New Roman"/>
          <w:sz w:val="24"/>
          <w:szCs w:val="24"/>
          <w:lang w:eastAsia="hr-HR"/>
        </w:rPr>
        <w:t>9</w:t>
      </w:r>
      <w:r w:rsidRPr="00A1129F">
        <w:rPr>
          <w:rFonts w:ascii="Times New Roman" w:eastAsia="Times New Roman" w:hAnsi="Times New Roman" w:cs="Times New Roman"/>
          <w:sz w:val="24"/>
          <w:szCs w:val="24"/>
          <w:lang w:eastAsia="hr-HR"/>
        </w:rPr>
        <w:t xml:space="preserve">. godine. </w:t>
      </w:r>
    </w:p>
    <w:p w:rsidR="00A70AA5" w:rsidRPr="00A1129F" w:rsidRDefault="00A70AA5" w:rsidP="00196D84">
      <w:pPr>
        <w:spacing w:after="0" w:line="240" w:lineRule="auto"/>
        <w:rPr>
          <w:rFonts w:ascii="Times New Roman" w:eastAsia="Times New Roman" w:hAnsi="Times New Roman" w:cs="Times New Roman"/>
          <w:sz w:val="24"/>
          <w:szCs w:val="24"/>
          <w:lang w:eastAsia="hr-HR"/>
        </w:rPr>
      </w:pPr>
    </w:p>
    <w:p w:rsidR="00A70AA5" w:rsidRPr="00A1129F" w:rsidRDefault="00A70AA5" w:rsidP="00A734E1">
      <w:pPr>
        <w:spacing w:after="0" w:line="240" w:lineRule="auto"/>
        <w:jc w:val="both"/>
        <w:rPr>
          <w:rFonts w:ascii="Times New Roman" w:eastAsia="Times New Roman" w:hAnsi="Times New Roman" w:cs="Times New Roman"/>
          <w:b/>
          <w:color w:val="000000"/>
          <w:sz w:val="24"/>
          <w:szCs w:val="24"/>
          <w:lang w:eastAsia="hr-HR"/>
        </w:rPr>
      </w:pPr>
      <w:r w:rsidRPr="00A1129F">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96D84" w:rsidRPr="00A1129F">
        <w:rPr>
          <w:rFonts w:ascii="Times New Roman" w:eastAsia="Times New Roman" w:hAnsi="Times New Roman" w:cs="Times New Roman"/>
          <w:kern w:val="1"/>
          <w:sz w:val="24"/>
          <w:szCs w:val="24"/>
        </w:rPr>
        <w:t xml:space="preserve">Slijedom navedenog, posljednji dan za podnošenje prijava na oglas je 14. studenoga 2019. godine. </w:t>
      </w:r>
      <w:r w:rsidR="00196D84" w:rsidRPr="00A1129F">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00196D84" w:rsidRPr="00A1129F">
        <w:rPr>
          <w:rFonts w:ascii="Times New Roman" w:eastAsia="Times New Roman" w:hAnsi="Times New Roman" w:cs="Times New Roman"/>
          <w:sz w:val="24"/>
          <w:szCs w:val="24"/>
          <w:lang w:eastAsia="hr-HR"/>
        </w:rPr>
        <w:t>Petranovića</w:t>
      </w:r>
      <w:proofErr w:type="spellEnd"/>
      <w:r w:rsidR="00196D84" w:rsidRPr="00A1129F">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rsidR="00196D84" w:rsidRPr="00A1129F" w:rsidRDefault="00196D84" w:rsidP="00A734E1">
      <w:pPr>
        <w:spacing w:after="0" w:line="240" w:lineRule="auto"/>
        <w:jc w:val="both"/>
        <w:rPr>
          <w:rFonts w:ascii="Times New Roman" w:eastAsia="Times New Roman" w:hAnsi="Times New Roman" w:cs="Times New Roman"/>
          <w:b/>
          <w:color w:val="000000"/>
          <w:sz w:val="24"/>
          <w:szCs w:val="24"/>
          <w:lang w:eastAsia="hr-HR"/>
        </w:rPr>
      </w:pPr>
    </w:p>
    <w:p w:rsidR="00480DAB" w:rsidRPr="00A1129F" w:rsidRDefault="00F93412" w:rsidP="00480DAB">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I. </w:t>
      </w:r>
      <w:r w:rsidR="00480DAB" w:rsidRPr="00A1129F">
        <w:rPr>
          <w:rFonts w:ascii="Times New Roman" w:eastAsia="Times New Roman" w:hAnsi="Times New Roman" w:cs="Times New Roman"/>
          <w:b/>
          <w:sz w:val="24"/>
          <w:szCs w:val="24"/>
          <w:lang w:eastAsia="hr-HR"/>
        </w:rPr>
        <w:t>Opis poslova radnog mjesta samostalni upravni referent za prostorno uređenje i gradnju, radno mjesto broj 89. prema Pravilniku</w:t>
      </w:r>
      <w:r w:rsidR="00F80C8C">
        <w:rPr>
          <w:rFonts w:ascii="Times New Roman" w:eastAsia="Times New Roman" w:hAnsi="Times New Roman" w:cs="Times New Roman"/>
          <w:b/>
          <w:sz w:val="24"/>
          <w:szCs w:val="24"/>
          <w:lang w:eastAsia="hr-HR"/>
        </w:rPr>
        <w:t>:</w:t>
      </w:r>
      <w:r w:rsidR="00480DAB" w:rsidRPr="00A1129F">
        <w:rPr>
          <w:rFonts w:ascii="Times New Roman" w:eastAsia="Times New Roman" w:hAnsi="Times New Roman" w:cs="Times New Roman"/>
          <w:b/>
          <w:sz w:val="24"/>
          <w:szCs w:val="24"/>
          <w:lang w:eastAsia="hr-HR"/>
        </w:rPr>
        <w:t xml:space="preserve"> </w:t>
      </w: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vodi upravni i neupravni postupak i donosi rješenja i druge akte u složenijim predmetima prostornog  uređenja i gradnje;</w:t>
      </w: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surađuje pravnim osobama te državnim tijelima u svrhu prikupljanja potrebnih obavijesti radi unapređenja rada;</w:t>
      </w: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lastRenderedPageBreak/>
        <w:t>- piše izvješća o riješenim predmetima i vodi statistiku zaprimljenih i riješenih predmeta koji su mu povjereni;</w:t>
      </w: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 po nalogu zamjenika pročelnika obavlja i druge poslove koji mu se povjere. </w:t>
      </w:r>
    </w:p>
    <w:p w:rsidR="00B11FD6" w:rsidRPr="00A1129F"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A1129F" w:rsidRDefault="00F93412" w:rsidP="00B11FD6">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II. Podaci o plaći:</w:t>
      </w: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Koeficijent složenosti poslova radnog mjesta samostalni upravni referent za prostorno uređenje i gradnju je 1,99, utvrđen temeljem točke II. Odluke o koeficijentima za obračun plaća službenika i namještenika Zadarske županije utvrđenog pod rednim brojem 2., za radna mjesta 6. klasifikacijskog ranga („Službeni glasnik Zadarske županije“ broj 18/10, 14/13, 16/17). </w:t>
      </w: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4/19).</w:t>
      </w:r>
    </w:p>
    <w:p w:rsidR="00A127F7" w:rsidRPr="00A1129F"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A1129F" w:rsidRDefault="00F93412" w:rsidP="00583B3D">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III. Način obavljanja prethodne provjere znanja i sposobnosti kandidata:</w:t>
      </w: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Prethodna provjera znanja i sposobnosti kandidata temelji se na članku 22. Zakona</w:t>
      </w:r>
      <w:r w:rsidR="00F80C8C">
        <w:rPr>
          <w:rFonts w:ascii="Times New Roman" w:eastAsia="Times New Roman" w:hAnsi="Times New Roman" w:cs="Times New Roman"/>
          <w:sz w:val="24"/>
          <w:szCs w:val="24"/>
          <w:lang w:eastAsia="hr-HR"/>
        </w:rPr>
        <w:t xml:space="preserve"> o službenicima i namještenicima u lokalnoj i područnoj (regionalnoj) samoupravi („Narodne novine“ broj 86/08, 61/11, 4/18)</w:t>
      </w:r>
      <w:r w:rsidRPr="00A1129F">
        <w:rPr>
          <w:rFonts w:ascii="Times New Roman" w:eastAsia="Times New Roman" w:hAnsi="Times New Roman" w:cs="Times New Roman"/>
          <w:sz w:val="24"/>
          <w:szCs w:val="24"/>
          <w:lang w:eastAsia="hr-HR"/>
        </w:rPr>
        <w:t>, a provodi je tročlano Povjerenstvo za provedbu oglasa imenovano od strane pročelni</w:t>
      </w:r>
      <w:r w:rsidR="00F80C8C">
        <w:rPr>
          <w:rFonts w:ascii="Times New Roman" w:eastAsia="Times New Roman" w:hAnsi="Times New Roman" w:cs="Times New Roman"/>
          <w:sz w:val="24"/>
          <w:szCs w:val="24"/>
          <w:lang w:eastAsia="hr-HR"/>
        </w:rPr>
        <w:t>ka</w:t>
      </w:r>
      <w:r w:rsidRPr="00A1129F">
        <w:rPr>
          <w:rFonts w:ascii="Times New Roman" w:eastAsia="Times New Roman" w:hAnsi="Times New Roman" w:cs="Times New Roman"/>
          <w:sz w:val="24"/>
          <w:szCs w:val="24"/>
          <w:lang w:eastAsia="hr-HR"/>
        </w:rPr>
        <w:t xml:space="preserve"> Upravnog odjela za </w:t>
      </w:r>
      <w:r w:rsidR="00F80C8C">
        <w:rPr>
          <w:rFonts w:ascii="Times New Roman" w:eastAsia="Times New Roman" w:hAnsi="Times New Roman" w:cs="Times New Roman"/>
          <w:sz w:val="24"/>
          <w:szCs w:val="24"/>
          <w:lang w:eastAsia="hr-HR"/>
        </w:rPr>
        <w:t>prostorno uređenje, zaštitu okoliša i komunalne poslove.</w:t>
      </w: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80C8C">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7" w:history="1">
        <w:r w:rsidRPr="00A1129F">
          <w:rPr>
            <w:rStyle w:val="Hiperveza"/>
            <w:rFonts w:ascii="Times New Roman" w:eastAsia="Times New Roman" w:hAnsi="Times New Roman" w:cs="Times New Roman"/>
            <w:sz w:val="24"/>
            <w:szCs w:val="24"/>
            <w:lang w:eastAsia="hr-HR"/>
          </w:rPr>
          <w:t>www.zadarska-zupanija.hr</w:t>
        </w:r>
      </w:hyperlink>
      <w:r w:rsidRPr="00A1129F">
        <w:rPr>
          <w:rFonts w:ascii="Times New Roman" w:eastAsia="Times New Roman" w:hAnsi="Times New Roman" w:cs="Times New Roman"/>
          <w:sz w:val="24"/>
          <w:szCs w:val="24"/>
          <w:lang w:eastAsia="hr-HR"/>
        </w:rPr>
        <w:t xml:space="preserve">, te na oglasnoj ploči Doma Županije, Božidara </w:t>
      </w:r>
      <w:proofErr w:type="spellStart"/>
      <w:r w:rsidRPr="00A1129F">
        <w:rPr>
          <w:rFonts w:ascii="Times New Roman" w:eastAsia="Times New Roman" w:hAnsi="Times New Roman" w:cs="Times New Roman"/>
          <w:sz w:val="24"/>
          <w:szCs w:val="24"/>
          <w:lang w:eastAsia="hr-HR"/>
        </w:rPr>
        <w:t>Petranovića</w:t>
      </w:r>
      <w:proofErr w:type="spellEnd"/>
      <w:r w:rsidRPr="00A1129F">
        <w:rPr>
          <w:rFonts w:ascii="Times New Roman" w:eastAsia="Times New Roman" w:hAnsi="Times New Roman" w:cs="Times New Roman"/>
          <w:sz w:val="24"/>
          <w:szCs w:val="24"/>
          <w:lang w:eastAsia="hr-HR"/>
        </w:rPr>
        <w:t xml:space="preserve"> 8, Zadar, najmanje pet dana prije održavanja provjere.</w:t>
      </w:r>
    </w:p>
    <w:p w:rsidR="00480DAB" w:rsidRPr="00A1129F" w:rsidRDefault="00480DAB" w:rsidP="00480DAB">
      <w:pPr>
        <w:spacing w:after="0" w:line="240" w:lineRule="auto"/>
        <w:rPr>
          <w:rFonts w:ascii="Times New Roman" w:eastAsia="Times New Roman" w:hAnsi="Times New Roman" w:cs="Times New Roman"/>
          <w:sz w:val="24"/>
          <w:szCs w:val="24"/>
          <w:lang w:eastAsia="hr-HR"/>
        </w:rPr>
      </w:pP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Podnositelji nepravodobnih i nepotpunih prijava kao i podnositelji koji ne udovoljavaju propisanim i objavljenim uvjetima </w:t>
      </w:r>
      <w:r w:rsidR="00F80C8C">
        <w:rPr>
          <w:rFonts w:ascii="Times New Roman" w:eastAsia="Times New Roman" w:hAnsi="Times New Roman" w:cs="Times New Roman"/>
          <w:sz w:val="24"/>
          <w:szCs w:val="24"/>
          <w:lang w:eastAsia="hr-HR"/>
        </w:rPr>
        <w:t>oglasa</w:t>
      </w:r>
      <w:r w:rsidRPr="00A1129F">
        <w:rPr>
          <w:rFonts w:ascii="Times New Roman" w:eastAsia="Times New Roman" w:hAnsi="Times New Roman" w:cs="Times New Roman"/>
          <w:sz w:val="24"/>
          <w:szCs w:val="24"/>
          <w:lang w:eastAsia="hr-HR"/>
        </w:rPr>
        <w:t xml:space="preserve"> neće se smatrati kandidatima, te će im biti upućena odgovarajuća pisana obavijest.</w:t>
      </w: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p>
    <w:p w:rsidR="00480DAB" w:rsidRPr="00A1129F" w:rsidRDefault="00480DAB" w:rsidP="00480DAB">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Pravni izvori za pripremanje kandidata za prethodnu provjeru znanja za samostalnog upravnog referenta za prostorno uređenje i gradnju, radno mjesto broj 89. iz </w:t>
      </w:r>
      <w:r w:rsidR="00F80C8C">
        <w:rPr>
          <w:rFonts w:ascii="Times New Roman" w:eastAsia="Times New Roman" w:hAnsi="Times New Roman" w:cs="Times New Roman"/>
          <w:sz w:val="24"/>
          <w:szCs w:val="24"/>
          <w:lang w:eastAsia="hr-HR"/>
        </w:rPr>
        <w:t>Pravilnika</w:t>
      </w:r>
      <w:r w:rsidRPr="00A1129F">
        <w:rPr>
          <w:rFonts w:ascii="Times New Roman" w:eastAsia="Times New Roman" w:hAnsi="Times New Roman" w:cs="Times New Roman"/>
          <w:sz w:val="24"/>
          <w:szCs w:val="24"/>
          <w:lang w:eastAsia="hr-HR"/>
        </w:rPr>
        <w:t xml:space="preserve"> u Upravnom odjelu za prostorno uređenje, zaštitu okoliša i komunalne poslove</w:t>
      </w:r>
      <w:r w:rsidR="00F80C8C">
        <w:rPr>
          <w:rFonts w:ascii="Times New Roman" w:eastAsia="Times New Roman" w:hAnsi="Times New Roman" w:cs="Times New Roman"/>
          <w:sz w:val="24"/>
          <w:szCs w:val="24"/>
          <w:lang w:eastAsia="hr-HR"/>
        </w:rPr>
        <w:t>, Ispostava Pag</w:t>
      </w:r>
      <w:r w:rsidRPr="00A1129F">
        <w:rPr>
          <w:rFonts w:ascii="Times New Roman" w:eastAsia="Times New Roman" w:hAnsi="Times New Roman" w:cs="Times New Roman"/>
          <w:sz w:val="24"/>
          <w:szCs w:val="24"/>
          <w:lang w:eastAsia="hr-HR"/>
        </w:rPr>
        <w:t xml:space="preserve"> su sljedeći: </w:t>
      </w:r>
    </w:p>
    <w:p w:rsidR="00480DAB" w:rsidRPr="00A1129F" w:rsidRDefault="00480DAB" w:rsidP="00480D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općem upravnom postupku („Narodne novine“ broj 47/2009);</w:t>
      </w:r>
    </w:p>
    <w:p w:rsidR="00480DAB" w:rsidRPr="00A1129F" w:rsidRDefault="00480DAB" w:rsidP="00480D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gradnji („Narodne novine“ broj 153/2013, 20/2017</w:t>
      </w:r>
      <w:r w:rsidR="00A212B7" w:rsidRPr="00A1129F">
        <w:rPr>
          <w:rFonts w:ascii="Times New Roman" w:eastAsia="Times New Roman" w:hAnsi="Times New Roman" w:cs="Times New Roman"/>
          <w:sz w:val="24"/>
          <w:szCs w:val="24"/>
          <w:lang w:eastAsia="hr-HR"/>
        </w:rPr>
        <w:t>, 39/2019</w:t>
      </w:r>
      <w:r w:rsidRPr="00A1129F">
        <w:rPr>
          <w:rFonts w:ascii="Times New Roman" w:eastAsia="Times New Roman" w:hAnsi="Times New Roman" w:cs="Times New Roman"/>
          <w:sz w:val="24"/>
          <w:szCs w:val="24"/>
          <w:lang w:eastAsia="hr-HR"/>
        </w:rPr>
        <w:t>);</w:t>
      </w:r>
    </w:p>
    <w:p w:rsidR="00480DAB" w:rsidRPr="00A1129F" w:rsidRDefault="00480DAB" w:rsidP="00480D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prostornom uređenju („Narodne novine“ broj 153/2013, 65/2017, 114/2018</w:t>
      </w:r>
      <w:r w:rsidR="00A212B7" w:rsidRPr="00A1129F">
        <w:rPr>
          <w:rFonts w:ascii="Times New Roman" w:eastAsia="Times New Roman" w:hAnsi="Times New Roman" w:cs="Times New Roman"/>
          <w:sz w:val="24"/>
          <w:szCs w:val="24"/>
          <w:lang w:eastAsia="hr-HR"/>
        </w:rPr>
        <w:t>, 39/2019</w:t>
      </w:r>
      <w:r w:rsidRPr="00A1129F">
        <w:rPr>
          <w:rFonts w:ascii="Times New Roman" w:eastAsia="Times New Roman" w:hAnsi="Times New Roman" w:cs="Times New Roman"/>
          <w:sz w:val="24"/>
          <w:szCs w:val="24"/>
          <w:lang w:eastAsia="hr-HR"/>
        </w:rPr>
        <w:t>);</w:t>
      </w:r>
    </w:p>
    <w:p w:rsidR="00480DAB" w:rsidRPr="00A1129F" w:rsidRDefault="00480DAB" w:rsidP="00480D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Zakon o postupanju s nezakonito izgrađenim zgradama („Narodne novine“ broj 86/2012, 143/2013, 65/2017, 14/2019);</w:t>
      </w:r>
    </w:p>
    <w:p w:rsidR="00480DAB" w:rsidRPr="00A1129F" w:rsidRDefault="00480DAB" w:rsidP="00480DAB">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1129F">
        <w:rPr>
          <w:rFonts w:ascii="Times New Roman" w:hAnsi="Times New Roman" w:cs="Times New Roman"/>
          <w:sz w:val="24"/>
          <w:szCs w:val="24"/>
        </w:rPr>
        <w:t>Statut Zadarske županije („Službeni glasnik Zadarske županije“ broj 15/2009, 7/2010, 11/2010, 4/2012, 2/2013, 14/2013, 3/2018).</w:t>
      </w: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8" w:history="1">
        <w:r w:rsidRPr="00A1129F">
          <w:rPr>
            <w:rStyle w:val="Hiperveza"/>
            <w:rFonts w:ascii="Times New Roman" w:hAnsi="Times New Roman" w:cs="Times New Roman"/>
            <w:sz w:val="24"/>
            <w:szCs w:val="24"/>
          </w:rPr>
          <w:t>https://narodne-novine.nn.hr/</w:t>
        </w:r>
      </w:hyperlink>
      <w:r w:rsidR="006F517C">
        <w:rPr>
          <w:rFonts w:ascii="Times New Roman" w:eastAsia="Times New Roman" w:hAnsi="Times New Roman" w:cs="Times New Roman"/>
          <w:sz w:val="24"/>
          <w:szCs w:val="24"/>
          <w:lang w:eastAsia="hr-HR"/>
        </w:rPr>
        <w:t>, izvor pod br. 5</w:t>
      </w:r>
      <w:r w:rsidRPr="00A1129F">
        <w:rPr>
          <w:rFonts w:ascii="Times New Roman" w:eastAsia="Times New Roman" w:hAnsi="Times New Roman" w:cs="Times New Roman"/>
          <w:sz w:val="24"/>
          <w:szCs w:val="24"/>
          <w:lang w:eastAsia="hr-HR"/>
        </w:rPr>
        <w:t xml:space="preserve">. objavljen u „Službenom glasniku Zadarske županije“ dostupan je na linku </w:t>
      </w:r>
      <w:hyperlink r:id="rId9" w:history="1">
        <w:r w:rsidRPr="00A1129F">
          <w:rPr>
            <w:rStyle w:val="Hiperveza"/>
            <w:rFonts w:ascii="Times New Roman" w:hAnsi="Times New Roman" w:cs="Times New Roman"/>
            <w:sz w:val="24"/>
            <w:szCs w:val="24"/>
          </w:rPr>
          <w:t>https://glasnik.zadarska-zupanija.hr/</w:t>
        </w:r>
      </w:hyperlink>
      <w:r w:rsidRPr="00A1129F">
        <w:rPr>
          <w:rFonts w:ascii="Times New Roman" w:eastAsia="Times New Roman" w:hAnsi="Times New Roman" w:cs="Times New Roman"/>
          <w:sz w:val="24"/>
          <w:szCs w:val="24"/>
          <w:lang w:eastAsia="hr-HR"/>
        </w:rPr>
        <w:t xml:space="preserve"> .</w:t>
      </w:r>
    </w:p>
    <w:p w:rsidR="00480DAB" w:rsidRPr="00A1129F" w:rsidRDefault="00480DAB" w:rsidP="00480DAB">
      <w:pPr>
        <w:spacing w:after="0" w:line="240" w:lineRule="auto"/>
        <w:jc w:val="both"/>
        <w:rPr>
          <w:rFonts w:ascii="Times New Roman" w:hAnsi="Times New Roman" w:cs="Times New Roman"/>
          <w:sz w:val="24"/>
          <w:szCs w:val="24"/>
        </w:rPr>
      </w:pPr>
    </w:p>
    <w:p w:rsidR="00A212B7" w:rsidRPr="00A1129F" w:rsidRDefault="00A212B7" w:rsidP="00A212B7">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Prethodna provjera znanja i sposobnosti kandidata obuhvaća:</w:t>
      </w:r>
    </w:p>
    <w:p w:rsidR="00A212B7" w:rsidRPr="00A1129F" w:rsidRDefault="00A212B7" w:rsidP="00A212B7">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pisanu provjeru znanja iz područja navedenih u pravnim izvorima za pripremanje     kandidata,</w:t>
      </w:r>
    </w:p>
    <w:p w:rsidR="00A212B7" w:rsidRPr="00A1129F" w:rsidRDefault="00A212B7" w:rsidP="00A212B7">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 xml:space="preserve">-  intervju. </w:t>
      </w: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p>
    <w:p w:rsidR="00A212B7" w:rsidRPr="00A1129F" w:rsidRDefault="00A212B7" w:rsidP="00A212B7">
      <w:pPr>
        <w:spacing w:after="0" w:line="240" w:lineRule="auto"/>
        <w:jc w:val="both"/>
        <w:rPr>
          <w:rFonts w:ascii="Times New Roman" w:hAnsi="Times New Roman" w:cs="Times New Roman"/>
          <w:sz w:val="24"/>
          <w:szCs w:val="24"/>
        </w:rPr>
      </w:pPr>
      <w:r w:rsidRPr="00A1129F">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A212B7" w:rsidRPr="00A1129F" w:rsidRDefault="00A212B7" w:rsidP="00A212B7">
      <w:pPr>
        <w:spacing w:after="0" w:line="240" w:lineRule="auto"/>
        <w:jc w:val="both"/>
        <w:rPr>
          <w:rFonts w:ascii="Times New Roman" w:eastAsia="Times New Roman" w:hAnsi="Times New Roman" w:cs="Times New Roman"/>
          <w:b/>
          <w:sz w:val="24"/>
          <w:szCs w:val="24"/>
          <w:u w:val="single"/>
          <w:lang w:eastAsia="hr-HR"/>
        </w:rPr>
      </w:pP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6F517C">
        <w:rPr>
          <w:rFonts w:ascii="Times New Roman" w:eastAsia="Times New Roman" w:hAnsi="Times New Roman" w:cs="Times New Roman"/>
          <w:sz w:val="24"/>
          <w:szCs w:val="24"/>
          <w:lang w:eastAsia="hr-HR"/>
        </w:rPr>
        <w:t>oglasa</w:t>
      </w:r>
      <w:bookmarkStart w:id="0" w:name="_GoBack"/>
      <w:bookmarkEnd w:id="0"/>
      <w:r w:rsidRPr="00A1129F">
        <w:rPr>
          <w:rFonts w:ascii="Times New Roman" w:eastAsia="Times New Roman" w:hAnsi="Times New Roman" w:cs="Times New Roman"/>
          <w:sz w:val="24"/>
          <w:szCs w:val="24"/>
          <w:lang w:eastAsia="hr-HR"/>
        </w:rPr>
        <w:t xml:space="preserve"> provest će intervju. </w:t>
      </w: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A212B7" w:rsidRPr="00A1129F" w:rsidRDefault="00A212B7" w:rsidP="00A212B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Maksimalan broj bodova koji kandidat može ostvariti na intervjuu je 10 bodova.</w:t>
      </w:r>
    </w:p>
    <w:p w:rsidR="00A212B7" w:rsidRPr="00A1129F" w:rsidRDefault="00A212B7" w:rsidP="00A212B7">
      <w:pPr>
        <w:spacing w:after="0" w:line="240" w:lineRule="auto"/>
        <w:rPr>
          <w:rFonts w:ascii="Times New Roman" w:eastAsia="Times New Roman" w:hAnsi="Times New Roman" w:cs="Times New Roman"/>
          <w:sz w:val="24"/>
          <w:szCs w:val="24"/>
          <w:lang w:eastAsia="hr-HR"/>
        </w:rPr>
      </w:pPr>
    </w:p>
    <w:p w:rsidR="00A212B7" w:rsidRPr="00A1129F" w:rsidRDefault="00A212B7" w:rsidP="00A212B7">
      <w:pPr>
        <w:spacing w:after="0" w:line="240" w:lineRule="auto"/>
        <w:jc w:val="both"/>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IV. U nastavku donosimo još nekoliko informacija o javno natječajnom postupku:</w:t>
      </w:r>
    </w:p>
    <w:p w:rsidR="00A212B7" w:rsidRPr="00A1129F" w:rsidRDefault="00A212B7" w:rsidP="00A212B7">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A212B7" w:rsidRPr="00A1129F" w:rsidRDefault="00A212B7" w:rsidP="00A212B7">
      <w:pPr>
        <w:numPr>
          <w:ilvl w:val="0"/>
          <w:numId w:val="5"/>
        </w:num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0" w:history="1">
        <w:r w:rsidRPr="00A1129F">
          <w:rPr>
            <w:rStyle w:val="Hiperveza"/>
            <w:rFonts w:ascii="Times New Roman" w:eastAsia="Times New Roman" w:hAnsi="Times New Roman" w:cs="Times New Roman"/>
            <w:sz w:val="24"/>
            <w:szCs w:val="24"/>
            <w:lang w:eastAsia="hr-HR"/>
          </w:rPr>
          <w:t>izvadak iz zakona</w:t>
        </w:r>
      </w:hyperlink>
      <w:r w:rsidRPr="00A1129F">
        <w:rPr>
          <w:rFonts w:ascii="Times New Roman" w:eastAsia="Times New Roman" w:hAnsi="Times New Roman" w:cs="Times New Roman"/>
          <w:sz w:val="24"/>
          <w:szCs w:val="24"/>
          <w:lang w:eastAsia="hr-HR"/>
        </w:rPr>
        <w:t>.</w:t>
      </w: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Pr="00A1129F">
          <w:rPr>
            <w:rStyle w:val="Hiperveza"/>
            <w:rFonts w:ascii="Times New Roman" w:eastAsia="Times New Roman" w:hAnsi="Times New Roman" w:cs="Times New Roman"/>
            <w:sz w:val="24"/>
            <w:szCs w:val="24"/>
            <w:lang w:eastAsia="hr-HR"/>
          </w:rPr>
          <w:t>www.zadarska-zupanija.hr</w:t>
        </w:r>
      </w:hyperlink>
    </w:p>
    <w:p w:rsidR="00A212B7" w:rsidRPr="00A1129F" w:rsidRDefault="00A212B7" w:rsidP="00A212B7">
      <w:pPr>
        <w:spacing w:after="0" w:line="240" w:lineRule="auto"/>
        <w:jc w:val="both"/>
        <w:rPr>
          <w:rFonts w:ascii="Times New Roman" w:eastAsia="Times New Roman" w:hAnsi="Times New Roman" w:cs="Times New Roman"/>
          <w:sz w:val="24"/>
          <w:szCs w:val="24"/>
          <w:lang w:eastAsia="hr-HR"/>
        </w:rPr>
      </w:pPr>
      <w:r w:rsidRPr="00A1129F">
        <w:rPr>
          <w:rFonts w:ascii="Times New Roman" w:eastAsia="Times New Roman" w:hAnsi="Times New Roman" w:cs="Times New Roman"/>
          <w:sz w:val="24"/>
          <w:szCs w:val="24"/>
          <w:lang w:eastAsia="hr-HR"/>
        </w:rPr>
        <w:t xml:space="preserve">i na oglasnoj ploči Doma Županije dana </w:t>
      </w:r>
      <w:r w:rsidR="00336D7E" w:rsidRPr="00A1129F">
        <w:rPr>
          <w:rFonts w:ascii="Times New Roman" w:eastAsia="Times New Roman" w:hAnsi="Times New Roman" w:cs="Times New Roman"/>
          <w:sz w:val="24"/>
          <w:szCs w:val="24"/>
          <w:lang w:eastAsia="hr-HR"/>
        </w:rPr>
        <w:t>6</w:t>
      </w:r>
      <w:r w:rsidRPr="00A1129F">
        <w:rPr>
          <w:rFonts w:ascii="Times New Roman" w:eastAsia="Times New Roman" w:hAnsi="Times New Roman" w:cs="Times New Roman"/>
          <w:sz w:val="24"/>
          <w:szCs w:val="24"/>
          <w:lang w:eastAsia="hr-HR"/>
        </w:rPr>
        <w:t xml:space="preserve">. </w:t>
      </w:r>
      <w:r w:rsidR="00336D7E" w:rsidRPr="00A1129F">
        <w:rPr>
          <w:rFonts w:ascii="Times New Roman" w:eastAsia="Times New Roman" w:hAnsi="Times New Roman" w:cs="Times New Roman"/>
          <w:sz w:val="24"/>
          <w:szCs w:val="24"/>
          <w:lang w:eastAsia="hr-HR"/>
        </w:rPr>
        <w:t>studenoga</w:t>
      </w:r>
      <w:r w:rsidRPr="00A1129F">
        <w:rPr>
          <w:rFonts w:ascii="Times New Roman" w:eastAsia="Times New Roman" w:hAnsi="Times New Roman" w:cs="Times New Roman"/>
          <w:sz w:val="24"/>
          <w:szCs w:val="24"/>
          <w:lang w:eastAsia="hr-HR"/>
        </w:rPr>
        <w:t xml:space="preserve"> 2019. godine.</w:t>
      </w:r>
    </w:p>
    <w:p w:rsidR="00A212B7" w:rsidRPr="00A1129F" w:rsidRDefault="00A212B7" w:rsidP="00A212B7">
      <w:pPr>
        <w:spacing w:after="0" w:line="240" w:lineRule="auto"/>
        <w:rPr>
          <w:rFonts w:ascii="Times New Roman" w:eastAsia="Times New Roman" w:hAnsi="Times New Roman" w:cs="Times New Roman"/>
          <w:color w:val="FF0000"/>
          <w:sz w:val="24"/>
          <w:szCs w:val="24"/>
          <w:lang w:eastAsia="hr-HR"/>
        </w:rPr>
      </w:pPr>
    </w:p>
    <w:p w:rsidR="00A212B7" w:rsidRPr="00A1129F" w:rsidRDefault="00A212B7" w:rsidP="00A212B7">
      <w:pPr>
        <w:spacing w:after="0" w:line="240" w:lineRule="auto"/>
        <w:rPr>
          <w:rFonts w:ascii="Times New Roman" w:eastAsia="Times New Roman" w:hAnsi="Times New Roman" w:cs="Times New Roman"/>
          <w:b/>
          <w:sz w:val="24"/>
          <w:szCs w:val="24"/>
          <w:lang w:eastAsia="hr-HR"/>
        </w:rPr>
      </w:pPr>
    </w:p>
    <w:p w:rsidR="00A212B7" w:rsidRPr="00A1129F" w:rsidRDefault="00A212B7" w:rsidP="00A212B7">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PROČELNIK</w:t>
      </w:r>
    </w:p>
    <w:p w:rsidR="00A212B7" w:rsidRPr="00A1129F" w:rsidRDefault="00A212B7" w:rsidP="00A212B7">
      <w:pPr>
        <w:spacing w:after="0" w:line="240" w:lineRule="auto"/>
        <w:rPr>
          <w:rFonts w:ascii="Times New Roman" w:eastAsia="Times New Roman" w:hAnsi="Times New Roman" w:cs="Times New Roman"/>
          <w:b/>
          <w:sz w:val="24"/>
          <w:szCs w:val="24"/>
          <w:lang w:eastAsia="hr-HR"/>
        </w:rPr>
      </w:pPr>
    </w:p>
    <w:p w:rsidR="00A212B7" w:rsidRPr="00A1129F" w:rsidRDefault="00A212B7" w:rsidP="00A212B7">
      <w:pPr>
        <w:spacing w:after="0" w:line="240" w:lineRule="auto"/>
        <w:rPr>
          <w:rFonts w:ascii="Times New Roman" w:eastAsia="Times New Roman" w:hAnsi="Times New Roman" w:cs="Times New Roman"/>
          <w:b/>
          <w:sz w:val="24"/>
          <w:szCs w:val="24"/>
          <w:lang w:eastAsia="hr-HR"/>
        </w:rPr>
      </w:pPr>
      <w:r w:rsidRPr="00A1129F">
        <w:rPr>
          <w:rFonts w:ascii="Times New Roman" w:eastAsia="Times New Roman" w:hAnsi="Times New Roman" w:cs="Times New Roman"/>
          <w:b/>
          <w:sz w:val="24"/>
          <w:szCs w:val="24"/>
          <w:lang w:eastAsia="hr-HR"/>
        </w:rPr>
        <w:t xml:space="preserve">                                                                      Olivio Meštrović, dipl. ing. geod.</w:t>
      </w:r>
      <w:r w:rsidR="00A82E22" w:rsidRPr="00A1129F">
        <w:rPr>
          <w:rFonts w:ascii="Times New Roman" w:eastAsia="Times New Roman" w:hAnsi="Times New Roman" w:cs="Times New Roman"/>
          <w:b/>
          <w:sz w:val="24"/>
          <w:szCs w:val="24"/>
          <w:lang w:eastAsia="hr-HR"/>
        </w:rPr>
        <w:t>, v.r.</w:t>
      </w:r>
    </w:p>
    <w:p w:rsidR="00A212B7" w:rsidRPr="00A1129F" w:rsidRDefault="00A212B7" w:rsidP="00A212B7">
      <w:pPr>
        <w:spacing w:after="0" w:line="240" w:lineRule="auto"/>
        <w:rPr>
          <w:rFonts w:ascii="Times New Roman" w:eastAsia="Times New Roman" w:hAnsi="Times New Roman" w:cs="Times New Roman"/>
          <w:b/>
          <w:sz w:val="24"/>
          <w:szCs w:val="24"/>
          <w:lang w:eastAsia="hr-HR"/>
        </w:rPr>
      </w:pPr>
    </w:p>
    <w:p w:rsidR="008F5F7D" w:rsidRPr="00A1129F" w:rsidRDefault="008F5F7D" w:rsidP="00480DAB">
      <w:pPr>
        <w:spacing w:after="0" w:line="240" w:lineRule="auto"/>
        <w:jc w:val="both"/>
        <w:rPr>
          <w:rFonts w:ascii="Times New Roman" w:eastAsia="Times New Roman" w:hAnsi="Times New Roman" w:cs="Times New Roman"/>
          <w:b/>
          <w:sz w:val="24"/>
          <w:szCs w:val="24"/>
          <w:lang w:eastAsia="hr-HR"/>
        </w:rPr>
      </w:pPr>
    </w:p>
    <w:sectPr w:rsidR="008F5F7D" w:rsidRPr="00A1129F" w:rsidSect="00993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56584"/>
    <w:rsid w:val="000450EE"/>
    <w:rsid w:val="00047D01"/>
    <w:rsid w:val="00052575"/>
    <w:rsid w:val="000674EA"/>
    <w:rsid w:val="000B171E"/>
    <w:rsid w:val="000B6F76"/>
    <w:rsid w:val="00106939"/>
    <w:rsid w:val="00117E35"/>
    <w:rsid w:val="00156584"/>
    <w:rsid w:val="00181C59"/>
    <w:rsid w:val="00196D84"/>
    <w:rsid w:val="001C4C93"/>
    <w:rsid w:val="002C3F31"/>
    <w:rsid w:val="002D1879"/>
    <w:rsid w:val="003322D7"/>
    <w:rsid w:val="00336D7E"/>
    <w:rsid w:val="00341113"/>
    <w:rsid w:val="0034383B"/>
    <w:rsid w:val="003453C4"/>
    <w:rsid w:val="00351DB2"/>
    <w:rsid w:val="00362EF5"/>
    <w:rsid w:val="00365552"/>
    <w:rsid w:val="003D17A3"/>
    <w:rsid w:val="004412AF"/>
    <w:rsid w:val="00480DAB"/>
    <w:rsid w:val="004C3F1F"/>
    <w:rsid w:val="004F6BBA"/>
    <w:rsid w:val="00544494"/>
    <w:rsid w:val="0054737E"/>
    <w:rsid w:val="00583B3D"/>
    <w:rsid w:val="005D26BF"/>
    <w:rsid w:val="0062589B"/>
    <w:rsid w:val="00627676"/>
    <w:rsid w:val="00685956"/>
    <w:rsid w:val="006F517C"/>
    <w:rsid w:val="00706ED5"/>
    <w:rsid w:val="00711338"/>
    <w:rsid w:val="007740F9"/>
    <w:rsid w:val="007C287E"/>
    <w:rsid w:val="00891AC4"/>
    <w:rsid w:val="008A1297"/>
    <w:rsid w:val="008A3348"/>
    <w:rsid w:val="008D0EF5"/>
    <w:rsid w:val="008F5F7D"/>
    <w:rsid w:val="0093709D"/>
    <w:rsid w:val="00946992"/>
    <w:rsid w:val="00993F47"/>
    <w:rsid w:val="009F6454"/>
    <w:rsid w:val="00A1129F"/>
    <w:rsid w:val="00A127F7"/>
    <w:rsid w:val="00A212B7"/>
    <w:rsid w:val="00A70AA5"/>
    <w:rsid w:val="00A734E1"/>
    <w:rsid w:val="00A82E22"/>
    <w:rsid w:val="00AD4746"/>
    <w:rsid w:val="00AD7800"/>
    <w:rsid w:val="00AF3404"/>
    <w:rsid w:val="00B11207"/>
    <w:rsid w:val="00B11FD6"/>
    <w:rsid w:val="00B6173B"/>
    <w:rsid w:val="00B646AB"/>
    <w:rsid w:val="00BB0558"/>
    <w:rsid w:val="00BC38A0"/>
    <w:rsid w:val="00BF13A8"/>
    <w:rsid w:val="00C60B65"/>
    <w:rsid w:val="00C7275E"/>
    <w:rsid w:val="00CF1604"/>
    <w:rsid w:val="00D368A9"/>
    <w:rsid w:val="00DA5568"/>
    <w:rsid w:val="00DB4B90"/>
    <w:rsid w:val="00DD1FDB"/>
    <w:rsid w:val="00DD5765"/>
    <w:rsid w:val="00E3246D"/>
    <w:rsid w:val="00E4792E"/>
    <w:rsid w:val="00E90A74"/>
    <w:rsid w:val="00EA590A"/>
    <w:rsid w:val="00EC23E9"/>
    <w:rsid w:val="00EE00C0"/>
    <w:rsid w:val="00F80C8C"/>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F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file:///C:\Users\Anita\Documents\NATJE&#268;AJ\NATJE&#268;AJ%202016\JOSIP\izvadak%20iz%20zakona.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1279</Words>
  <Characters>7292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58</cp:revision>
  <cp:lastPrinted>2017-09-21T13:33:00Z</cp:lastPrinted>
  <dcterms:created xsi:type="dcterms:W3CDTF">2014-10-22T08:37:00Z</dcterms:created>
  <dcterms:modified xsi:type="dcterms:W3CDTF">2019-11-06T12:43:00Z</dcterms:modified>
</cp:coreProperties>
</file>